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2B8FCA" w14:textId="4C17837E" w:rsidR="00C13CED" w:rsidRPr="00C13CED" w:rsidRDefault="00C13CED" w:rsidP="00C13CED">
      <w:pPr>
        <w:keepNext/>
        <w:widowControl w:val="0"/>
        <w:numPr>
          <w:ilvl w:val="1"/>
          <w:numId w:val="0"/>
        </w:numPr>
        <w:spacing w:before="200" w:after="0" w:line="300" w:lineRule="atLeast"/>
        <w:ind w:left="432" w:hanging="432"/>
        <w:contextualSpacing/>
        <w:outlineLvl w:val="1"/>
        <w:rPr>
          <w:rFonts w:ascii="Verdana" w:eastAsia="Times New Roman" w:hAnsi="Verdana" w:cs="Arial"/>
          <w:b/>
          <w:iCs/>
          <w:kern w:val="32"/>
          <w:sz w:val="18"/>
          <w:szCs w:val="28"/>
        </w:rPr>
      </w:pPr>
      <w:bookmarkStart w:id="0" w:name="_Toc107821654"/>
      <w:bookmarkStart w:id="1" w:name="_Hlk41037452"/>
      <w:r w:rsidRPr="00C13CED">
        <w:rPr>
          <w:rFonts w:ascii="Verdana" w:eastAsia="Times New Roman" w:hAnsi="Verdana" w:cs="Arial"/>
          <w:b/>
          <w:iCs/>
          <w:kern w:val="32"/>
          <w:sz w:val="18"/>
          <w:szCs w:val="28"/>
        </w:rPr>
        <w:t xml:space="preserve">Bijlage 2. Referentieblad Technische bekwaamheid </w:t>
      </w:r>
      <w:bookmarkEnd w:id="0"/>
    </w:p>
    <w:p w14:paraId="6B382267" w14:textId="77777777" w:rsidR="00C13CED" w:rsidRPr="00C13CED" w:rsidRDefault="00C13CED" w:rsidP="00C13CED">
      <w:pPr>
        <w:spacing w:after="0" w:line="240" w:lineRule="auto"/>
        <w:rPr>
          <w:rFonts w:ascii="Verdana" w:eastAsia="Verdana" w:hAnsi="Verdana" w:cs="Verdana"/>
          <w:color w:val="000000"/>
          <w:sz w:val="18"/>
          <w:szCs w:val="18"/>
        </w:rPr>
      </w:pPr>
    </w:p>
    <w:p w14:paraId="638CCA71" w14:textId="7612EFBA" w:rsidR="00C13CED" w:rsidRPr="00C13CED" w:rsidRDefault="00C13CED" w:rsidP="00C13CED">
      <w:pPr>
        <w:spacing w:after="0" w:line="240" w:lineRule="auto"/>
        <w:rPr>
          <w:rFonts w:ascii="Verdana" w:eastAsia="Verdana" w:hAnsi="Verdana" w:cs="Verdana"/>
          <w:color w:val="000000"/>
          <w:sz w:val="18"/>
          <w:szCs w:val="18"/>
        </w:rPr>
      </w:pPr>
      <w:r w:rsidRPr="00C13CED">
        <w:rPr>
          <w:rFonts w:ascii="Verdana" w:eastAsia="Verdana" w:hAnsi="Verdana" w:cs="Verdana"/>
          <w:color w:val="000000"/>
          <w:sz w:val="18"/>
          <w:szCs w:val="18"/>
        </w:rPr>
        <w:t xml:space="preserve">Inschrijver dient per kerncompetentie een referentie op te geven van een gelijksoortige kerncompetentie uit de afgelopen </w:t>
      </w:r>
      <w:r w:rsidR="00624ABF" w:rsidRPr="00624ABF">
        <w:rPr>
          <w:rFonts w:ascii="Verdana" w:eastAsia="Verdana" w:hAnsi="Verdana" w:cs="Verdana"/>
          <w:color w:val="000000"/>
          <w:sz w:val="18"/>
          <w:szCs w:val="18"/>
        </w:rPr>
        <w:t>drie (3) jaar voor Leveringen en Diensten</w:t>
      </w:r>
      <w:r w:rsidR="00624ABF">
        <w:rPr>
          <w:rFonts w:ascii="Verdana" w:eastAsia="Verdana" w:hAnsi="Verdana" w:cs="Verdana"/>
          <w:color w:val="000000"/>
          <w:sz w:val="18"/>
          <w:szCs w:val="18"/>
        </w:rPr>
        <w:t>.</w:t>
      </w:r>
    </w:p>
    <w:p w14:paraId="35E68A41" w14:textId="5C85C19B" w:rsidR="00C13CED" w:rsidRPr="00C13CED" w:rsidRDefault="00C13CED" w:rsidP="00C13CED">
      <w:pPr>
        <w:spacing w:after="0" w:line="240" w:lineRule="auto"/>
        <w:rPr>
          <w:rFonts w:ascii="Verdana" w:eastAsia="Verdana" w:hAnsi="Verdana" w:cs="Verdana"/>
          <w:color w:val="000000"/>
          <w:sz w:val="18"/>
          <w:szCs w:val="18"/>
        </w:rPr>
      </w:pPr>
      <w:r w:rsidRPr="00C13CED">
        <w:rPr>
          <w:rFonts w:ascii="Verdana" w:eastAsia="Verdana" w:hAnsi="Verdana" w:cs="Verdana"/>
          <w:color w:val="000000"/>
          <w:sz w:val="18"/>
          <w:szCs w:val="18"/>
        </w:rPr>
        <w:t>Het is niet toegestaan om meer dan één referentie te leveren per gevraagde kerncompetentie.</w:t>
      </w:r>
    </w:p>
    <w:p w14:paraId="6852A9B7" w14:textId="77777777" w:rsidR="00C13CED" w:rsidRPr="00C13CED" w:rsidRDefault="00C13CED" w:rsidP="00C13CED">
      <w:pPr>
        <w:spacing w:after="0" w:line="240" w:lineRule="auto"/>
        <w:rPr>
          <w:rFonts w:ascii="Verdana" w:eastAsia="Verdana" w:hAnsi="Verdana" w:cs="Verdana"/>
          <w:color w:val="000000"/>
          <w:sz w:val="18"/>
          <w:szCs w:val="18"/>
        </w:rPr>
      </w:pPr>
    </w:p>
    <w:p w14:paraId="4645C3F9" w14:textId="45C514EE" w:rsidR="00C13CED" w:rsidRPr="00C13CED" w:rsidRDefault="00C13CED" w:rsidP="00C13CED">
      <w:pPr>
        <w:spacing w:after="0" w:line="240" w:lineRule="auto"/>
        <w:rPr>
          <w:rFonts w:ascii="Verdana" w:eastAsia="Verdana" w:hAnsi="Verdana" w:cs="Verdana"/>
          <w:color w:val="000000"/>
          <w:sz w:val="18"/>
          <w:szCs w:val="18"/>
        </w:rPr>
      </w:pPr>
      <w:r w:rsidRPr="00C13CED">
        <w:rPr>
          <w:rFonts w:ascii="Verdana" w:eastAsia="Verdana" w:hAnsi="Verdana" w:cs="Verdana"/>
          <w:color w:val="000000"/>
          <w:sz w:val="18"/>
          <w:szCs w:val="18"/>
        </w:rPr>
        <w:t xml:space="preserve">Inschrijver dient </w:t>
      </w:r>
      <w:r w:rsidR="00793CB7">
        <w:rPr>
          <w:rFonts w:ascii="Verdana" w:eastAsia="Verdana" w:hAnsi="Verdana" w:cs="Verdana"/>
          <w:color w:val="000000"/>
          <w:sz w:val="18"/>
          <w:szCs w:val="18"/>
        </w:rPr>
        <w:t>het</w:t>
      </w:r>
      <w:r w:rsidRPr="00C13CED">
        <w:rPr>
          <w:rFonts w:ascii="Verdana" w:eastAsia="Verdana" w:hAnsi="Verdana" w:cs="Verdana"/>
          <w:color w:val="000000"/>
          <w:sz w:val="18"/>
          <w:szCs w:val="18"/>
        </w:rPr>
        <w:t xml:space="preserve"> onderstaande referentieblad volledig in te vullen.</w:t>
      </w:r>
    </w:p>
    <w:p w14:paraId="7D7BEFE9" w14:textId="77777777" w:rsidR="00C13CED" w:rsidRPr="00C13CED" w:rsidRDefault="00C13CED" w:rsidP="00C13CED">
      <w:pPr>
        <w:spacing w:after="0" w:line="240" w:lineRule="auto"/>
        <w:rPr>
          <w:rFonts w:ascii="Verdana" w:eastAsia="Verdana" w:hAnsi="Verdana" w:cs="Verdana"/>
          <w:color w:val="000000"/>
          <w:sz w:val="18"/>
          <w:szCs w:val="18"/>
        </w:rPr>
      </w:pPr>
    </w:p>
    <w:p w14:paraId="16AFB04A" w14:textId="77777777" w:rsidR="00C13CED" w:rsidRPr="00C13CED" w:rsidRDefault="00C13CED" w:rsidP="00C13CED">
      <w:pPr>
        <w:spacing w:after="0" w:line="240" w:lineRule="auto"/>
        <w:rPr>
          <w:rFonts w:ascii="Verdana" w:eastAsia="Verdana" w:hAnsi="Verdana" w:cs="Verdana"/>
          <w:color w:val="000000"/>
          <w:sz w:val="18"/>
          <w:szCs w:val="18"/>
        </w:rPr>
      </w:pPr>
      <w:r w:rsidRPr="00C13CED">
        <w:rPr>
          <w:rFonts w:ascii="Verdana" w:eastAsia="Verdana" w:hAnsi="Verdana" w:cs="Verdana"/>
          <w:color w:val="000000"/>
          <w:sz w:val="18"/>
          <w:szCs w:val="18"/>
        </w:rPr>
        <w:t>Teneinde aan het voorgaande te voldoen kunnen ook referenties van combinanten en onderaannemers worden meegezonden. Het is alleen toegestaan om een beroep te doen op referenties van combinanten en/of onderaannemers indien deze vermeld zijn in deel IIC van het Uniforme Europees Aanbestedingsdocument (UEA).</w:t>
      </w:r>
    </w:p>
    <w:p w14:paraId="6D0AB70F" w14:textId="77777777" w:rsidR="00C13CED" w:rsidRPr="00C13CED" w:rsidRDefault="00C13CED" w:rsidP="00C13CED">
      <w:pPr>
        <w:spacing w:after="0" w:line="240" w:lineRule="auto"/>
        <w:rPr>
          <w:rFonts w:ascii="Verdana" w:eastAsia="Verdana" w:hAnsi="Verdana" w:cs="Verdana"/>
          <w:color w:val="000000"/>
          <w:sz w:val="18"/>
          <w:szCs w:val="18"/>
        </w:rPr>
      </w:pPr>
    </w:p>
    <w:p w14:paraId="4F1DB2C9" w14:textId="77777777" w:rsidR="00C13CED" w:rsidRPr="00C13CED" w:rsidRDefault="00C13CED" w:rsidP="00C13CED">
      <w:pPr>
        <w:spacing w:after="0" w:line="240" w:lineRule="auto"/>
        <w:rPr>
          <w:rFonts w:ascii="Verdana" w:eastAsia="Verdana" w:hAnsi="Verdana" w:cs="Verdana"/>
          <w:color w:val="000000"/>
          <w:sz w:val="18"/>
          <w:szCs w:val="18"/>
        </w:rPr>
      </w:pPr>
      <w:r w:rsidRPr="00C13CED">
        <w:rPr>
          <w:rFonts w:ascii="Verdana" w:eastAsia="Verdana" w:hAnsi="Verdana" w:cs="Verdana"/>
          <w:color w:val="000000"/>
          <w:sz w:val="18"/>
          <w:szCs w:val="18"/>
        </w:rPr>
        <w:t>Indien een eventueel gecontroleerde referentie daartoe gerede aanleiding geeft, eventuele substantiële en beargumenteerde ontevredenheid daaronder inbegrepen, kan de Opdrachtgever de referentie uitsluiten. Indien dit er toe leidt dat daardoor niet aan de minimumeis(en) wordt voldaan, is de gegadigde uitgesloten van deelname aan de verder procedure. De Opdrachtgever doet dit niet zonder de gegadigde in staat te stellen zijn zienswijze over de referentie te geven.</w:t>
      </w:r>
    </w:p>
    <w:p w14:paraId="41609812" w14:textId="77777777" w:rsidR="00C13CED" w:rsidRPr="00C13CED" w:rsidRDefault="00C13CED" w:rsidP="00C13CED">
      <w:pPr>
        <w:spacing w:after="0" w:line="240" w:lineRule="auto"/>
        <w:rPr>
          <w:rFonts w:ascii="Verdana" w:eastAsia="Verdana" w:hAnsi="Verdana" w:cs="Verdana"/>
          <w:sz w:val="18"/>
          <w:szCs w:val="18"/>
        </w:rPr>
      </w:pPr>
    </w:p>
    <w:p w14:paraId="31B6B638" w14:textId="77777777" w:rsidR="00C13CED" w:rsidRPr="00C13CED" w:rsidRDefault="00C13CED" w:rsidP="00C13CED">
      <w:pPr>
        <w:spacing w:after="0" w:line="240" w:lineRule="auto"/>
        <w:rPr>
          <w:rFonts w:ascii="Verdana" w:eastAsia="Verdana" w:hAnsi="Verdana" w:cs="Verdana"/>
          <w:b/>
          <w:sz w:val="18"/>
          <w:szCs w:val="18"/>
        </w:rPr>
      </w:pPr>
      <w:r w:rsidRPr="00C13CED">
        <w:rPr>
          <w:rFonts w:ascii="Verdana" w:eastAsia="Verdana" w:hAnsi="Verdana" w:cs="Verdana"/>
          <w:b/>
          <w:sz w:val="18"/>
          <w:szCs w:val="18"/>
        </w:rPr>
        <w:t xml:space="preserve">Referentieblad Kerncompetentie </w:t>
      </w:r>
    </w:p>
    <w:p w14:paraId="4979475A" w14:textId="77777777" w:rsidR="00C13CED" w:rsidRPr="00C13CED" w:rsidRDefault="00C13CED" w:rsidP="00C13CED">
      <w:pPr>
        <w:spacing w:after="0" w:line="240" w:lineRule="auto"/>
        <w:rPr>
          <w:rFonts w:ascii="Verdana" w:eastAsia="Verdana" w:hAnsi="Verdana" w:cs="Verdana"/>
          <w:color w:val="FF0000"/>
          <w:sz w:val="18"/>
          <w:szCs w:val="18"/>
        </w:rPr>
      </w:pPr>
    </w:p>
    <w:p w14:paraId="4CB32CB3" w14:textId="4743A0E5" w:rsidR="00C13CED" w:rsidRPr="00C13CED" w:rsidRDefault="008F2262" w:rsidP="00C13CED">
      <w:pPr>
        <w:numPr>
          <w:ilvl w:val="0"/>
          <w:numId w:val="1"/>
        </w:numPr>
        <w:spacing w:after="0" w:line="240" w:lineRule="auto"/>
        <w:contextualSpacing/>
        <w:rPr>
          <w:rFonts w:ascii="Verdana" w:eastAsia="Verdana" w:hAnsi="Verdana" w:cs="Verdana"/>
          <w:color w:val="000000"/>
          <w:sz w:val="18"/>
          <w:szCs w:val="18"/>
          <w:lang w:eastAsia="nl-NL"/>
        </w:rPr>
      </w:pPr>
      <w:r w:rsidRPr="008F2262">
        <w:rPr>
          <w:rFonts w:ascii="Verdana" w:eastAsia="Verdana" w:hAnsi="Verdana" w:cs="Verdana"/>
          <w:b/>
          <w:color w:val="000000"/>
          <w:sz w:val="18"/>
          <w:szCs w:val="18"/>
          <w:lang w:eastAsia="nl-NL"/>
        </w:rPr>
        <w:t>Eén referentie, inzake een opdracht voor meetverantwoordelijkheid elektriciteit met een aannemingssom of een gefactureerd bedrag van ten minste 300.000,- (excl. btw).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6"/>
        <w:gridCol w:w="4472"/>
      </w:tblGrid>
      <w:tr w:rsidR="00C13CED" w:rsidRPr="00C13CED" w14:paraId="4335997D" w14:textId="77777777" w:rsidTr="008461C8">
        <w:tc>
          <w:tcPr>
            <w:tcW w:w="4444" w:type="dxa"/>
            <w:shd w:val="clear" w:color="auto" w:fill="auto"/>
          </w:tcPr>
          <w:p w14:paraId="10C6A32D"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Naam opdrachtgever &amp; naam, telefoonnummer en emailadres van de contactpersoon bij deze opdrachtgever</w:t>
            </w:r>
          </w:p>
        </w:tc>
        <w:tc>
          <w:tcPr>
            <w:tcW w:w="4485" w:type="dxa"/>
            <w:shd w:val="clear" w:color="auto" w:fill="auto"/>
          </w:tcPr>
          <w:p w14:paraId="2F6EA826"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6FD175B6" w14:textId="77777777" w:rsidTr="008461C8">
        <w:tc>
          <w:tcPr>
            <w:tcW w:w="4444" w:type="dxa"/>
            <w:shd w:val="clear" w:color="auto" w:fill="auto"/>
          </w:tcPr>
          <w:p w14:paraId="7A4E2886"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Korte omschrijving van  contract</w:t>
            </w:r>
          </w:p>
        </w:tc>
        <w:tc>
          <w:tcPr>
            <w:tcW w:w="4485" w:type="dxa"/>
            <w:shd w:val="clear" w:color="auto" w:fill="auto"/>
          </w:tcPr>
          <w:p w14:paraId="23758DE6"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67599017" w14:textId="77777777" w:rsidTr="008461C8">
        <w:tc>
          <w:tcPr>
            <w:tcW w:w="4444" w:type="dxa"/>
            <w:shd w:val="clear" w:color="auto" w:fill="auto"/>
          </w:tcPr>
          <w:p w14:paraId="519DBA0E" w14:textId="08804CFB"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Omvang van het contract (in elk geval in euro’s)</w:t>
            </w:r>
          </w:p>
        </w:tc>
        <w:tc>
          <w:tcPr>
            <w:tcW w:w="4485" w:type="dxa"/>
            <w:shd w:val="clear" w:color="auto" w:fill="auto"/>
          </w:tcPr>
          <w:p w14:paraId="2AF79D81" w14:textId="77777777" w:rsidR="00C13CED" w:rsidRPr="00C13CED" w:rsidRDefault="00C13CED" w:rsidP="00C13CED">
            <w:pPr>
              <w:spacing w:after="0" w:line="240" w:lineRule="auto"/>
              <w:rPr>
                <w:rFonts w:ascii="Verdana" w:eastAsia="Verdana" w:hAnsi="Verdana" w:cs="Verdana"/>
                <w:sz w:val="18"/>
                <w:szCs w:val="18"/>
              </w:rPr>
            </w:pPr>
          </w:p>
          <w:p w14:paraId="78621F59"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 ………………</w:t>
            </w:r>
          </w:p>
        </w:tc>
      </w:tr>
      <w:tr w:rsidR="00C13CED" w:rsidRPr="00C13CED" w14:paraId="2182339F" w14:textId="77777777" w:rsidTr="008461C8">
        <w:tc>
          <w:tcPr>
            <w:tcW w:w="4444" w:type="dxa"/>
            <w:shd w:val="clear" w:color="auto" w:fill="auto"/>
          </w:tcPr>
          <w:p w14:paraId="71F9BECF"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Datum start en datum oplevering</w:t>
            </w:r>
          </w:p>
        </w:tc>
        <w:tc>
          <w:tcPr>
            <w:tcW w:w="4485" w:type="dxa"/>
            <w:shd w:val="clear" w:color="auto" w:fill="auto"/>
          </w:tcPr>
          <w:p w14:paraId="151A0017"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3988B07D" w14:textId="77777777" w:rsidTr="008461C8">
        <w:tc>
          <w:tcPr>
            <w:tcW w:w="4444" w:type="dxa"/>
            <w:shd w:val="clear" w:color="auto" w:fill="auto"/>
          </w:tcPr>
          <w:p w14:paraId="1B031642"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Indien uitgevoerd in combinatie: </w:t>
            </w:r>
          </w:p>
          <w:p w14:paraId="60799DFE"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 xml:space="preserve">het percentage aandeel in combinatie en de juridische participatieverhouding inclusief de namen van alle combinanten </w:t>
            </w:r>
          </w:p>
        </w:tc>
        <w:tc>
          <w:tcPr>
            <w:tcW w:w="4485" w:type="dxa"/>
            <w:shd w:val="clear" w:color="auto" w:fill="auto"/>
          </w:tcPr>
          <w:p w14:paraId="34AF0612"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3E0E4CBB" w14:textId="77777777" w:rsidTr="008461C8">
        <w:tc>
          <w:tcPr>
            <w:tcW w:w="4444" w:type="dxa"/>
            <w:shd w:val="clear" w:color="auto" w:fill="auto"/>
          </w:tcPr>
          <w:p w14:paraId="4BE77DFB"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Welke werkzaamheden komen aan de orde in het referentieproject?  </w:t>
            </w:r>
          </w:p>
        </w:tc>
        <w:tc>
          <w:tcPr>
            <w:tcW w:w="4485" w:type="dxa"/>
            <w:shd w:val="clear" w:color="auto" w:fill="auto"/>
          </w:tcPr>
          <w:p w14:paraId="0AD8E678"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(max 1 A4-tje)</w:t>
            </w:r>
          </w:p>
        </w:tc>
      </w:tr>
      <w:tr w:rsidR="00C13CED" w:rsidRPr="00C13CED" w14:paraId="0B4DF755" w14:textId="77777777" w:rsidTr="008461C8">
        <w:tc>
          <w:tcPr>
            <w:tcW w:w="4444" w:type="dxa"/>
            <w:shd w:val="clear" w:color="auto" w:fill="auto"/>
          </w:tcPr>
          <w:p w14:paraId="45A2722F"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Motiveer waarom u juist dit project opvoert als referentie.</w:t>
            </w:r>
          </w:p>
        </w:tc>
        <w:tc>
          <w:tcPr>
            <w:tcW w:w="4485" w:type="dxa"/>
            <w:shd w:val="clear" w:color="auto" w:fill="auto"/>
          </w:tcPr>
          <w:p w14:paraId="04033D29"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(max ½ A4)</w:t>
            </w:r>
          </w:p>
        </w:tc>
      </w:tr>
      <w:tr w:rsidR="00C13CED" w:rsidRPr="00C13CED" w14:paraId="08BFEAF7" w14:textId="77777777" w:rsidTr="008461C8">
        <w:tc>
          <w:tcPr>
            <w:tcW w:w="4444" w:type="dxa"/>
            <w:shd w:val="clear" w:color="auto" w:fill="auto"/>
          </w:tcPr>
          <w:p w14:paraId="49163C83"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Heeft u een tevredenheidsverklaring van de opdrachtgever bijgevoegd?</w:t>
            </w:r>
          </w:p>
        </w:tc>
        <w:tc>
          <w:tcPr>
            <w:tcW w:w="4485" w:type="dxa"/>
            <w:shd w:val="clear" w:color="auto" w:fill="auto"/>
          </w:tcPr>
          <w:p w14:paraId="751C561D"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ja/nee</w:t>
            </w:r>
          </w:p>
          <w:p w14:paraId="5B207F49"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(indien ‘ja’, verklaring bijvoegen)</w:t>
            </w:r>
          </w:p>
        </w:tc>
      </w:tr>
    </w:tbl>
    <w:p w14:paraId="45A5B83B" w14:textId="2BC75638" w:rsidR="00C13CED" w:rsidRDefault="00C13CED" w:rsidP="00C13CED">
      <w:pPr>
        <w:spacing w:after="0" w:line="240" w:lineRule="auto"/>
        <w:rPr>
          <w:rFonts w:ascii="Verdana" w:eastAsia="Verdana" w:hAnsi="Verdana" w:cs="Verdana"/>
          <w:i/>
          <w:color w:val="FF0000"/>
          <w:sz w:val="18"/>
          <w:szCs w:val="18"/>
        </w:rPr>
      </w:pPr>
    </w:p>
    <w:p w14:paraId="194366FB" w14:textId="49D26D58" w:rsidR="006A018A" w:rsidRDefault="006A018A" w:rsidP="00C13CED">
      <w:pPr>
        <w:spacing w:after="0" w:line="240" w:lineRule="auto"/>
        <w:rPr>
          <w:rFonts w:ascii="Verdana" w:eastAsia="Verdana" w:hAnsi="Verdana" w:cs="Verdana"/>
          <w:i/>
          <w:color w:val="FF0000"/>
          <w:sz w:val="18"/>
          <w:szCs w:val="18"/>
        </w:rPr>
      </w:pPr>
    </w:p>
    <w:p w14:paraId="28B9B1B8" w14:textId="76E3B722" w:rsidR="006A018A" w:rsidRDefault="006A018A" w:rsidP="00C13CED">
      <w:pPr>
        <w:spacing w:after="0" w:line="240" w:lineRule="auto"/>
        <w:rPr>
          <w:rFonts w:ascii="Verdana" w:eastAsia="Verdana" w:hAnsi="Verdana" w:cs="Verdana"/>
          <w:i/>
          <w:color w:val="FF0000"/>
          <w:sz w:val="18"/>
          <w:szCs w:val="18"/>
        </w:rPr>
      </w:pPr>
    </w:p>
    <w:p w14:paraId="18F584A5" w14:textId="1DEE79FF" w:rsidR="006A018A" w:rsidRDefault="006A018A" w:rsidP="00C13CED">
      <w:pPr>
        <w:spacing w:after="0" w:line="240" w:lineRule="auto"/>
        <w:rPr>
          <w:rFonts w:ascii="Verdana" w:eastAsia="Verdana" w:hAnsi="Verdana" w:cs="Verdana"/>
          <w:i/>
          <w:color w:val="FF0000"/>
          <w:sz w:val="18"/>
          <w:szCs w:val="18"/>
        </w:rPr>
      </w:pPr>
    </w:p>
    <w:p w14:paraId="60CAED1F" w14:textId="63F7B505" w:rsidR="006A018A" w:rsidRDefault="006A018A" w:rsidP="00C13CED">
      <w:pPr>
        <w:spacing w:after="0" w:line="240" w:lineRule="auto"/>
        <w:rPr>
          <w:rFonts w:ascii="Verdana" w:eastAsia="Verdana" w:hAnsi="Verdana" w:cs="Verdana"/>
          <w:i/>
          <w:color w:val="FF0000"/>
          <w:sz w:val="18"/>
          <w:szCs w:val="18"/>
        </w:rPr>
      </w:pPr>
    </w:p>
    <w:p w14:paraId="30E87D33" w14:textId="6217D515" w:rsidR="006A018A" w:rsidRDefault="006A018A" w:rsidP="00C13CED">
      <w:pPr>
        <w:spacing w:after="0" w:line="240" w:lineRule="auto"/>
        <w:rPr>
          <w:rFonts w:ascii="Verdana" w:eastAsia="Verdana" w:hAnsi="Verdana" w:cs="Verdana"/>
          <w:i/>
          <w:color w:val="FF0000"/>
          <w:sz w:val="18"/>
          <w:szCs w:val="18"/>
        </w:rPr>
      </w:pPr>
    </w:p>
    <w:p w14:paraId="47567260" w14:textId="5A6EAE5B" w:rsidR="006A018A" w:rsidRDefault="006A018A" w:rsidP="00C13CED">
      <w:pPr>
        <w:spacing w:after="0" w:line="240" w:lineRule="auto"/>
        <w:rPr>
          <w:rFonts w:ascii="Verdana" w:eastAsia="Verdana" w:hAnsi="Verdana" w:cs="Verdana"/>
          <w:i/>
          <w:color w:val="FF0000"/>
          <w:sz w:val="18"/>
          <w:szCs w:val="18"/>
        </w:rPr>
      </w:pPr>
    </w:p>
    <w:p w14:paraId="1C8A7CEF" w14:textId="77777777" w:rsidR="00C13CED" w:rsidRPr="00C13CED" w:rsidRDefault="00C13CED" w:rsidP="00C13CED">
      <w:pPr>
        <w:spacing w:after="0" w:line="240" w:lineRule="auto"/>
        <w:rPr>
          <w:rFonts w:ascii="Verdana" w:eastAsia="Verdana" w:hAnsi="Verdana" w:cs="Verdana"/>
          <w:b/>
          <w:sz w:val="18"/>
          <w:szCs w:val="18"/>
        </w:rPr>
      </w:pPr>
    </w:p>
    <w:p w14:paraId="07E7982C" w14:textId="77777777" w:rsidR="00C13CED" w:rsidRPr="00C13CED" w:rsidRDefault="00C13CED" w:rsidP="00C13CED">
      <w:pPr>
        <w:spacing w:after="0" w:line="240" w:lineRule="auto"/>
        <w:rPr>
          <w:rFonts w:ascii="Verdana" w:eastAsia="Verdana" w:hAnsi="Verdana" w:cs="Verdana"/>
          <w:b/>
          <w:sz w:val="18"/>
          <w:szCs w:val="18"/>
        </w:rPr>
      </w:pPr>
    </w:p>
    <w:p w14:paraId="5AC57E10" w14:textId="77777777" w:rsidR="00C13CED" w:rsidRPr="00C13CED" w:rsidRDefault="00C13CED" w:rsidP="00C13CED">
      <w:pPr>
        <w:spacing w:after="0" w:line="240" w:lineRule="auto"/>
        <w:rPr>
          <w:rFonts w:ascii="Verdana" w:eastAsia="Verdana" w:hAnsi="Verdana" w:cs="Verdana"/>
          <w:b/>
          <w:sz w:val="18"/>
          <w:szCs w:val="18"/>
        </w:rPr>
      </w:pPr>
      <w:r w:rsidRPr="00C13CED">
        <w:rPr>
          <w:rFonts w:ascii="Verdana" w:eastAsia="Verdana" w:hAnsi="Verdana" w:cs="Verdana"/>
          <w:b/>
          <w:sz w:val="18"/>
          <w:szCs w:val="18"/>
        </w:rPr>
        <w:t>NB:</w:t>
      </w:r>
    </w:p>
    <w:p w14:paraId="549BF484" w14:textId="7F7C2AE1" w:rsidR="00FE1B01" w:rsidRPr="008F2262" w:rsidRDefault="00C13CED" w:rsidP="008F2262">
      <w:pPr>
        <w:spacing w:after="0" w:line="240" w:lineRule="auto"/>
        <w:rPr>
          <w:rFonts w:ascii="Verdana" w:eastAsia="Verdana" w:hAnsi="Verdana" w:cs="Verdana"/>
          <w:b/>
          <w:sz w:val="18"/>
          <w:szCs w:val="18"/>
        </w:rPr>
      </w:pPr>
      <w:r w:rsidRPr="00C13CED">
        <w:rPr>
          <w:rFonts w:ascii="Verdana" w:eastAsia="Verdana" w:hAnsi="Verdana" w:cs="Verdana"/>
          <w:b/>
          <w:sz w:val="18"/>
          <w:szCs w:val="18"/>
        </w:rPr>
        <w:t>Bovenstaande vragen dienen in ieder geval bij elk opgegeven referentieproject te worden beantwoord. Soms is het helder dat een kort antwoord wordt verlangd, maar daar waar van u wordt gevraagd om een beschrijving te geven dient u uitvoerig en gemotiveerd te beantwoorden. Vergeet verder niet evt. tevredenheidsverklaring e.d. van overeenkomst bij te voegen.</w:t>
      </w:r>
      <w:bookmarkEnd w:id="1"/>
    </w:p>
    <w:sectPr w:rsidR="00FE1B01" w:rsidRPr="008F226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CD3533"/>
    <w:multiLevelType w:val="hybridMultilevel"/>
    <w:tmpl w:val="4A3EB130"/>
    <w:lvl w:ilvl="0" w:tplc="409CF686">
      <w:start w:val="1"/>
      <w:numFmt w:val="lowerLetter"/>
      <w:lvlText w:val="%1."/>
      <w:lvlJc w:val="left"/>
      <w:pPr>
        <w:ind w:left="720" w:hanging="360"/>
      </w:pPr>
      <w:rPr>
        <w:rFonts w:hint="default"/>
        <w:b/>
        <w:b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3921902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CED"/>
    <w:rsid w:val="00287FB2"/>
    <w:rsid w:val="00426798"/>
    <w:rsid w:val="0057493F"/>
    <w:rsid w:val="00624ABF"/>
    <w:rsid w:val="006A018A"/>
    <w:rsid w:val="00793CB7"/>
    <w:rsid w:val="008F2262"/>
    <w:rsid w:val="00C13CED"/>
    <w:rsid w:val="00D25073"/>
    <w:rsid w:val="00FE1B01"/>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3B926"/>
  <w15:chartTrackingRefBased/>
  <w15:docId w15:val="{B336FF17-0443-4751-BECF-850537347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6A01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Word-document" ma:contentTypeID="0x0101003D2D5BBF4075164BAA1964755F8451BF00015AA1C3CE3D054DAC2A8E9298C069B8" ma:contentTypeVersion="30" ma:contentTypeDescription="" ma:contentTypeScope="" ma:versionID="2b10c9e765a8ac6a805e8118074008b3">
  <xsd:schema xmlns:xsd="http://www.w3.org/2001/XMLSchema" xmlns:xs="http://www.w3.org/2001/XMLSchema" xmlns:p="http://schemas.microsoft.com/office/2006/metadata/properties" xmlns:ns1="http://schemas.microsoft.com/sharepoint/v3" xmlns:ns2="e1f914b6-a544-4516-8258-dce33e67d544" xmlns:ns3="af445418-f9f4-4a88-9686-0bd2eeddc28f" targetNamespace="http://schemas.microsoft.com/office/2006/metadata/properties" ma:root="true" ma:fieldsID="b0ff645c22939388ea47840c7a0a67c8" ns1:_="" ns2:_="" ns3:_="">
    <xsd:import namespace="http://schemas.microsoft.com/sharepoint/v3"/>
    <xsd:import namespace="e1f914b6-a544-4516-8258-dce33e67d544"/>
    <xsd:import namespace="af445418-f9f4-4a88-9686-0bd2eeddc28f"/>
    <xsd:element name="properties">
      <xsd:complexType>
        <xsd:sequence>
          <xsd:element name="documentManagement">
            <xsd:complexType>
              <xsd:all>
                <xsd:element ref="ns2:Behandelaar" minOccurs="0"/>
                <xsd:element ref="ns3:j7e7edac40694a75a14dc8a1f940b8b2" minOccurs="0"/>
                <xsd:element ref="ns2:TaxCatchAll" minOccurs="0"/>
                <xsd:element ref="ns2:TaxCatchAllLabel" minOccurs="0"/>
                <xsd:element ref="ns2:Documentstatus" minOccurs="0"/>
                <xsd:element ref="ns2:m33fc33796384c19818b29a1f52fa6b8" minOccurs="0"/>
                <xsd:element ref="ns2:Kopie" minOccurs="0"/>
                <xsd:element ref="ns1:DocumentSetDescription" minOccurs="0"/>
                <xsd:element ref="ns2:Dossier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17"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914b6-a544-4516-8258-dce33e67d544" elementFormDefault="qualified">
    <xsd:import namespace="http://schemas.microsoft.com/office/2006/documentManagement/types"/>
    <xsd:import namespace="http://schemas.microsoft.com/office/infopath/2007/PartnerControls"/>
    <xsd:element name="Behandelaar" ma:index="8" nillable="true" ma:displayName="Behandelaar" ma:list="UserInfo" ma:SharePointGroup="0" ma:internalName="Behandelaa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10" nillable="true" ma:displayName="Taxonomy Catch All Column" ma:hidden="true" ma:list="{9a2f0741-caec-4f4e-9e1c-0cce2e3bc766}" ma:internalName="TaxCatchAll" ma:showField="CatchAllData" ma:web="98f37cb4-3e29-432b-9996-52d8ce599376">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9a2f0741-caec-4f4e-9e1c-0cce2e3bc766}" ma:internalName="TaxCatchAllLabel" ma:readOnly="true" ma:showField="CatchAllDataLabel" ma:web="98f37cb4-3e29-432b-9996-52d8ce599376">
      <xsd:complexType>
        <xsd:complexContent>
          <xsd:extension base="dms:MultiChoiceLookup">
            <xsd:sequence>
              <xsd:element name="Value" type="dms:Lookup" maxOccurs="unbounded" minOccurs="0" nillable="true"/>
            </xsd:sequence>
          </xsd:extension>
        </xsd:complexContent>
      </xsd:complexType>
    </xsd:element>
    <xsd:element name="Documentstatus" ma:index="13" nillable="true" ma:displayName="Documentstatus" ma:default="Concept" ma:format="Dropdown" ma:internalName="Documentstatus">
      <xsd:simpleType>
        <xsd:restriction base="dms:Choice">
          <xsd:enumeration value="Concept"/>
          <xsd:enumeration value="Ter review"/>
          <xsd:enumeration value="Vastgesteld"/>
          <xsd:enumeration value="Gereed"/>
          <xsd:enumeration value="Vervallen"/>
        </xsd:restriction>
      </xsd:simpleType>
    </xsd:element>
    <xsd:element name="m33fc33796384c19818b29a1f52fa6b8" ma:index="14" nillable="true" ma:taxonomy="true" ma:internalName="m33fc33796384c19818b29a1f52fa6b8" ma:taxonomyFieldName="Passende_x0020_Trefwoorden" ma:displayName="Passende Trefwoorden" ma:default="" ma:fieldId="{633fc337-9638-4c19-818b-29a1f52fa6b8}" ma:taxonomyMulti="true" ma:sspId="264fed88-3460-4323-80f9-15b2a3d3d26d" ma:termSetId="149e103c-5860-4dce-b39c-53bee8e9cad0" ma:anchorId="00000000-0000-0000-0000-000000000000" ma:open="true" ma:isKeyword="false">
      <xsd:complexType>
        <xsd:sequence>
          <xsd:element ref="pc:Terms" minOccurs="0" maxOccurs="1"/>
        </xsd:sequence>
      </xsd:complexType>
    </xsd:element>
    <xsd:element name="Kopie" ma:index="16" nillable="true" ma:displayName="Kopie" ma:default="0" ma:internalName="Kopie">
      <xsd:simpleType>
        <xsd:restriction base="dms:Boolean"/>
      </xsd:simpleType>
    </xsd:element>
    <xsd:element name="Dossierstatus" ma:index="18" nillable="true" ma:displayName="Dossierstatus" ma:default="In behandeling" ma:format="Dropdown" ma:internalName="Dossierstatus" ma:readOnly="false">
      <xsd:simpleType>
        <xsd:restriction base="dms:Choice">
          <xsd:enumeration value="In behandeling"/>
          <xsd:enumeration value="Afgehandeld"/>
        </xsd:restriction>
      </xsd:simpleType>
    </xsd:element>
  </xsd:schema>
  <xsd:schema xmlns:xsd="http://www.w3.org/2001/XMLSchema" xmlns:xs="http://www.w3.org/2001/XMLSchema" xmlns:dms="http://schemas.microsoft.com/office/2006/documentManagement/types" xmlns:pc="http://schemas.microsoft.com/office/infopath/2007/PartnerControls" targetNamespace="af445418-f9f4-4a88-9686-0bd2eeddc28f" elementFormDefault="qualified">
    <xsd:import namespace="http://schemas.microsoft.com/office/2006/documentManagement/types"/>
    <xsd:import namespace="http://schemas.microsoft.com/office/infopath/2007/PartnerControls"/>
    <xsd:element name="j7e7edac40694a75a14dc8a1f940b8b2" ma:index="9" nillable="true" ma:taxonomy="true" ma:internalName="j7e7edac40694a75a14dc8a1f940b8b2" ma:taxonomyFieldName="Documenttypen" ma:displayName="Documenttypen" ma:default="" ma:fieldId="{37e7edac-4069-4a75-a14d-c8a1f940b8b2}" ma:taxonomyMulti="true" ma:sspId="264fed88-3460-4323-80f9-15b2a3d3d26d" ma:termSetId="0cdd49ee-224d-499f-bc0f-91623649ef0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264fed88-3460-4323-80f9-15b2a3d3d26d" ContentTypeId="0x0101003D2D5BBF4075164BAA1964755F8451BF"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33fc33796384c19818b29a1f52fa6b8 xmlns="e1f914b6-a544-4516-8258-dce33e67d544">
      <Terms xmlns="http://schemas.microsoft.com/office/infopath/2007/PartnerControls"/>
    </m33fc33796384c19818b29a1f52fa6b8>
    <Behandelaar xmlns="e1f914b6-a544-4516-8258-dce33e67d544">
      <UserInfo>
        <DisplayName/>
        <AccountId xsi:nil="true"/>
        <AccountType/>
      </UserInfo>
    </Behandelaar>
    <j7e7edac40694a75a14dc8a1f940b8b2 xmlns="af445418-f9f4-4a88-9686-0bd2eeddc28f">
      <Terms xmlns="http://schemas.microsoft.com/office/infopath/2007/PartnerControls"/>
    </j7e7edac40694a75a14dc8a1f940b8b2>
    <DocumentSetDescription xmlns="http://schemas.microsoft.com/sharepoint/v3" xsi:nil="true"/>
    <TaxCatchAll xmlns="e1f914b6-a544-4516-8258-dce33e67d544" xsi:nil="true"/>
    <Documentstatus xmlns="e1f914b6-a544-4516-8258-dce33e67d544">Concept</Documentstatus>
    <Dossierstatus xmlns="e1f914b6-a544-4516-8258-dce33e67d544">In behandeling</Dossierstatus>
    <Kopie xmlns="e1f914b6-a544-4516-8258-dce33e67d544">false</Kopie>
  </documentManagement>
</p:properties>
</file>

<file path=customXml/itemProps1.xml><?xml version="1.0" encoding="utf-8"?>
<ds:datastoreItem xmlns:ds="http://schemas.openxmlformats.org/officeDocument/2006/customXml" ds:itemID="{E03CBC95-5FD0-403F-86FC-1E57F411A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1f914b6-a544-4516-8258-dce33e67d544"/>
    <ds:schemaRef ds:uri="af445418-f9f4-4a88-9686-0bd2eeddc2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F87FEE-7153-4704-8DBB-C29964317951}">
  <ds:schemaRefs>
    <ds:schemaRef ds:uri="Microsoft.SharePoint.Taxonomy.ContentTypeSync"/>
  </ds:schemaRefs>
</ds:datastoreItem>
</file>

<file path=customXml/itemProps3.xml><?xml version="1.0" encoding="utf-8"?>
<ds:datastoreItem xmlns:ds="http://schemas.openxmlformats.org/officeDocument/2006/customXml" ds:itemID="{327CCE1F-27DA-4345-A4A7-B734EBFB700C}">
  <ds:schemaRefs>
    <ds:schemaRef ds:uri="http://schemas.microsoft.com/sharepoint/v3/contenttype/forms"/>
  </ds:schemaRefs>
</ds:datastoreItem>
</file>

<file path=customXml/itemProps4.xml><?xml version="1.0" encoding="utf-8"?>
<ds:datastoreItem xmlns:ds="http://schemas.openxmlformats.org/officeDocument/2006/customXml" ds:itemID="{A86ED335-459B-4047-868F-70454FEB8B37}">
  <ds:schemaRefs>
    <ds:schemaRef ds:uri="http://schemas.microsoft.com/office/2006/metadata/properties"/>
    <ds:schemaRef ds:uri="http://schemas.microsoft.com/office/infopath/2007/PartnerControls"/>
    <ds:schemaRef ds:uri="e1f914b6-a544-4516-8258-dce33e67d544"/>
    <ds:schemaRef ds:uri="af445418-f9f4-4a88-9686-0bd2eeddc28f"/>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366</Words>
  <Characters>2016</Characters>
  <Application>Microsoft Office Word</Application>
  <DocSecurity>0</DocSecurity>
  <Lines>16</Lines>
  <Paragraphs>4</Paragraphs>
  <ScaleCrop>false</ScaleCrop>
  <Company>Gemeente Almere</Company>
  <LinksUpToDate>false</LinksUpToDate>
  <CharactersWithSpaces>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 PJG van den (Peter)</dc:creator>
  <cp:keywords/>
  <dc:description/>
  <cp:lastModifiedBy>Majoor M (Maarten)</cp:lastModifiedBy>
  <cp:revision>7</cp:revision>
  <dcterms:created xsi:type="dcterms:W3CDTF">2022-07-04T08:12:00Z</dcterms:created>
  <dcterms:modified xsi:type="dcterms:W3CDTF">2024-10-07T11:30:00Z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0x0101003D2D5BBF4075164BAA1964755F8451BF00015AA1C3CE3D054DAC2A8E9298C069B8</vt:lpwstr>
  </property>
  <property fmtid="{D5CDD505-2E9C-101B-9397-08002B2CF9AE}" pid="3" name="Documenttypen">
    <vt:lpwstr/>
  </property>
  <property fmtid="{D5CDD505-2E9C-101B-9397-08002B2CF9AE}" pid="4" name="Passende Trefwoorden">
    <vt:lpwstr/>
  </property>
</Properties>
</file>